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61" w:rsidRDefault="003C1A61">
      <w:pPr>
        <w:spacing w:before="6" w:after="6" w:line="240" w:lineRule="exact"/>
        <w:rPr>
          <w:sz w:val="19"/>
          <w:szCs w:val="19"/>
        </w:rPr>
      </w:pPr>
    </w:p>
    <w:p w:rsidR="003C1A61" w:rsidRDefault="003C1A61">
      <w:pPr>
        <w:rPr>
          <w:sz w:val="2"/>
          <w:szCs w:val="2"/>
        </w:rPr>
        <w:sectPr w:rsidR="003C1A61">
          <w:headerReference w:type="default" r:id="rId7"/>
          <w:headerReference w:type="first" r:id="rId8"/>
          <w:footnotePr>
            <w:numFmt w:val="chicago"/>
            <w:numRestart w:val="eachPage"/>
          </w:footnotePr>
          <w:pgSz w:w="11900" w:h="16840"/>
          <w:pgMar w:top="1235" w:right="0" w:bottom="1040" w:left="0" w:header="0" w:footer="3" w:gutter="0"/>
          <w:cols w:space="720"/>
          <w:noEndnote/>
          <w:titlePg/>
          <w:docGrid w:linePitch="360"/>
        </w:sectPr>
      </w:pPr>
    </w:p>
    <w:p w:rsidR="005828F9" w:rsidRDefault="00456002" w:rsidP="00176A97">
      <w:pPr>
        <w:pStyle w:val="34"/>
        <w:shd w:val="clear" w:color="auto" w:fill="auto"/>
        <w:spacing w:after="0" w:line="220" w:lineRule="exact"/>
        <w:ind w:left="5387" w:right="195"/>
        <w:rPr>
          <w:rStyle w:val="35"/>
        </w:rPr>
      </w:pPr>
      <w:r>
        <w:rPr>
          <w:rStyle w:val="35"/>
        </w:rPr>
        <w:t>ПРИЛОЖЕНИЕ № 1</w:t>
      </w:r>
    </w:p>
    <w:p w:rsidR="005828F9" w:rsidRDefault="005828F9" w:rsidP="00176A97">
      <w:pPr>
        <w:pStyle w:val="34"/>
        <w:shd w:val="clear" w:color="auto" w:fill="auto"/>
        <w:spacing w:after="0" w:line="220" w:lineRule="exact"/>
        <w:ind w:left="5387" w:right="195"/>
        <w:rPr>
          <w:rStyle w:val="35"/>
        </w:rPr>
      </w:pPr>
    </w:p>
    <w:p w:rsidR="003C1A61" w:rsidRDefault="005C0A53" w:rsidP="00176A97">
      <w:pPr>
        <w:pStyle w:val="34"/>
        <w:shd w:val="clear" w:color="auto" w:fill="auto"/>
        <w:spacing w:after="0" w:line="220" w:lineRule="exact"/>
        <w:ind w:left="5387" w:right="195"/>
      </w:pPr>
      <w:r>
        <w:rPr>
          <w:rStyle w:val="35"/>
        </w:rPr>
        <w:t>УТВЕРЖДЕН</w:t>
      </w:r>
    </w:p>
    <w:p w:rsidR="003C1A61" w:rsidRDefault="00691D19" w:rsidP="00176A97">
      <w:pPr>
        <w:pStyle w:val="34"/>
        <w:shd w:val="clear" w:color="auto" w:fill="auto"/>
        <w:spacing w:after="0" w:line="274" w:lineRule="exact"/>
        <w:ind w:left="5387" w:right="195"/>
      </w:pPr>
      <w:r>
        <w:rPr>
          <w:rStyle w:val="35"/>
        </w:rPr>
        <w:t xml:space="preserve">протоколом </w:t>
      </w:r>
      <w:r w:rsidR="00B8268F">
        <w:rPr>
          <w:rStyle w:val="35"/>
        </w:rPr>
        <w:t>обще</w:t>
      </w:r>
      <w:r w:rsidR="005C0A53">
        <w:rPr>
          <w:rStyle w:val="35"/>
        </w:rPr>
        <w:t xml:space="preserve">ственного совета </w:t>
      </w:r>
      <w:r w:rsidR="003B6BCA">
        <w:rPr>
          <w:rStyle w:val="35"/>
        </w:rPr>
        <w:t>при министерстве труда и социального развития Краснодарского края</w:t>
      </w:r>
      <w:r w:rsidR="005828F9">
        <w:rPr>
          <w:rStyle w:val="35"/>
        </w:rPr>
        <w:t xml:space="preserve"> от </w:t>
      </w:r>
      <w:r w:rsidR="006E4394">
        <w:rPr>
          <w:rStyle w:val="35"/>
        </w:rPr>
        <w:t>13</w:t>
      </w:r>
      <w:r w:rsidR="00176A97">
        <w:rPr>
          <w:rStyle w:val="35"/>
        </w:rPr>
        <w:t xml:space="preserve"> мая</w:t>
      </w:r>
      <w:r w:rsidR="00F70478">
        <w:rPr>
          <w:rStyle w:val="35"/>
        </w:rPr>
        <w:t xml:space="preserve"> 2016</w:t>
      </w:r>
      <w:r w:rsidR="00677631">
        <w:rPr>
          <w:rStyle w:val="35"/>
        </w:rPr>
        <w:t xml:space="preserve"> года № 1</w:t>
      </w:r>
    </w:p>
    <w:p w:rsidR="009D2C6D" w:rsidRDefault="009D2C6D">
      <w:pPr>
        <w:pStyle w:val="23"/>
        <w:shd w:val="clear" w:color="auto" w:fill="auto"/>
        <w:spacing w:before="0"/>
        <w:ind w:left="20" w:firstLine="0"/>
        <w:rPr>
          <w:rStyle w:val="24"/>
        </w:rPr>
      </w:pPr>
    </w:p>
    <w:p w:rsidR="009D2C6D" w:rsidRDefault="009D2C6D">
      <w:pPr>
        <w:pStyle w:val="23"/>
        <w:shd w:val="clear" w:color="auto" w:fill="auto"/>
        <w:spacing w:before="0"/>
        <w:ind w:left="20" w:firstLine="0"/>
        <w:rPr>
          <w:rStyle w:val="24"/>
        </w:rPr>
      </w:pPr>
    </w:p>
    <w:p w:rsidR="003C1A61" w:rsidRDefault="005C0A53">
      <w:pPr>
        <w:pStyle w:val="23"/>
        <w:shd w:val="clear" w:color="auto" w:fill="auto"/>
        <w:spacing w:before="0"/>
        <w:ind w:left="20" w:firstLine="0"/>
      </w:pPr>
      <w:r>
        <w:rPr>
          <w:rStyle w:val="24"/>
        </w:rPr>
        <w:t>ПОРЯДОК</w:t>
      </w:r>
    </w:p>
    <w:p w:rsidR="003C1A61" w:rsidRDefault="005C0A53">
      <w:pPr>
        <w:pStyle w:val="23"/>
        <w:shd w:val="clear" w:color="auto" w:fill="auto"/>
        <w:spacing w:before="0" w:after="333"/>
        <w:ind w:left="20" w:firstLine="0"/>
      </w:pPr>
      <w:r>
        <w:rPr>
          <w:rStyle w:val="24"/>
        </w:rPr>
        <w:t>проведения независимой системы оценки качества оказания услуг</w:t>
      </w:r>
      <w:r>
        <w:rPr>
          <w:rStyle w:val="24"/>
        </w:rPr>
        <w:br/>
        <w:t>организациями социального обслуживания</w:t>
      </w:r>
    </w:p>
    <w:p w:rsidR="003C1A61" w:rsidRDefault="005C0A53">
      <w:pPr>
        <w:pStyle w:val="23"/>
        <w:numPr>
          <w:ilvl w:val="0"/>
          <w:numId w:val="8"/>
        </w:numPr>
        <w:shd w:val="clear" w:color="auto" w:fill="auto"/>
        <w:tabs>
          <w:tab w:val="left" w:pos="3586"/>
        </w:tabs>
        <w:spacing w:before="0" w:after="304" w:line="280" w:lineRule="exact"/>
        <w:ind w:left="3260" w:firstLine="0"/>
        <w:jc w:val="both"/>
      </w:pPr>
      <w:r>
        <w:rPr>
          <w:rStyle w:val="24"/>
        </w:rPr>
        <w:t>Общие положения</w:t>
      </w:r>
    </w:p>
    <w:p w:rsidR="003C1A61" w:rsidRDefault="005C0A53" w:rsidP="00861CDD">
      <w:pPr>
        <w:pStyle w:val="23"/>
        <w:numPr>
          <w:ilvl w:val="1"/>
          <w:numId w:val="8"/>
        </w:numPr>
        <w:shd w:val="clear" w:color="auto" w:fill="auto"/>
        <w:tabs>
          <w:tab w:val="left" w:pos="1292"/>
        </w:tabs>
        <w:spacing w:before="0"/>
        <w:ind w:firstLine="780"/>
        <w:jc w:val="both"/>
      </w:pPr>
      <w:r>
        <w:rPr>
          <w:rStyle w:val="24"/>
        </w:rPr>
        <w:t xml:space="preserve">Настоящий порядок проведения независимой системы оценки качества оказания услуг организациями социального обслуживания Краснодарского края (далее </w:t>
      </w:r>
      <w:r w:rsidR="008B6EE0">
        <w:rPr>
          <w:rStyle w:val="25"/>
        </w:rPr>
        <w:t>–</w:t>
      </w:r>
      <w:r>
        <w:rPr>
          <w:rStyle w:val="25"/>
        </w:rPr>
        <w:t xml:space="preserve"> </w:t>
      </w:r>
      <w:r>
        <w:rPr>
          <w:rStyle w:val="24"/>
        </w:rPr>
        <w:t>Порядок) разработан в соответствии с Федеральным законом от 28.12.2013 № 442-ФЗ «Об основах социального обслуживания граждан в Российской Федерации», Федеральным законом от</w:t>
      </w:r>
      <w:r w:rsidR="00861CDD">
        <w:t xml:space="preserve"> 21.07.2014 </w:t>
      </w:r>
      <w:r>
        <w:rPr>
          <w:rStyle w:val="24"/>
        </w:rPr>
        <w:t xml:space="preserve">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</w:t>
      </w:r>
      <w:r w:rsidRPr="00861CDD">
        <w:rPr>
          <w:rStyle w:val="24"/>
          <w:color w:val="auto"/>
        </w:rPr>
        <w:t xml:space="preserve">приказом министерства </w:t>
      </w:r>
      <w:r w:rsidR="00861CDD" w:rsidRPr="00861CDD">
        <w:rPr>
          <w:rStyle w:val="24"/>
          <w:color w:val="auto"/>
        </w:rPr>
        <w:t xml:space="preserve">труда и </w:t>
      </w:r>
      <w:r w:rsidRPr="00861CDD">
        <w:rPr>
          <w:rStyle w:val="24"/>
          <w:color w:val="auto"/>
        </w:rPr>
        <w:t xml:space="preserve">социального развития Краснодарского края </w:t>
      </w:r>
      <w:r w:rsidR="00861CDD" w:rsidRPr="00861CDD">
        <w:rPr>
          <w:rStyle w:val="24"/>
          <w:color w:val="auto"/>
        </w:rPr>
        <w:t>от 24.</w:t>
      </w:r>
      <w:r w:rsidR="00A15326">
        <w:rPr>
          <w:rStyle w:val="24"/>
          <w:color w:val="auto"/>
        </w:rPr>
        <w:t>03</w:t>
      </w:r>
      <w:r w:rsidR="00861CDD" w:rsidRPr="00861CDD">
        <w:rPr>
          <w:rStyle w:val="24"/>
          <w:color w:val="auto"/>
        </w:rPr>
        <w:t xml:space="preserve">.2016 № 410 «Об </w:t>
      </w:r>
      <w:r w:rsidR="00B8268F">
        <w:rPr>
          <w:rStyle w:val="24"/>
          <w:color w:val="auto"/>
        </w:rPr>
        <w:t>обще</w:t>
      </w:r>
      <w:r w:rsidR="00861CDD" w:rsidRPr="00861CDD">
        <w:rPr>
          <w:rStyle w:val="24"/>
          <w:color w:val="auto"/>
        </w:rPr>
        <w:t>ственном совете при министерстве труда и социального развития Краснодарского края</w:t>
      </w:r>
      <w:r w:rsidRPr="00861CDD">
        <w:rPr>
          <w:rStyle w:val="24"/>
          <w:color w:val="auto"/>
        </w:rPr>
        <w:t>»</w:t>
      </w:r>
      <w:r>
        <w:rPr>
          <w:rStyle w:val="24"/>
        </w:rPr>
        <w:t>, с приказом Минтруда России от</w:t>
      </w:r>
      <w:r w:rsidR="00861CDD">
        <w:t xml:space="preserve"> 08.12.2014 </w:t>
      </w:r>
      <w:r>
        <w:rPr>
          <w:rStyle w:val="24"/>
        </w:rPr>
        <w:t>№ 995н «Об утверждении показателей, характеризующих общие критерии оценки качества оказания услуг организациями социального обслуживания».</w:t>
      </w:r>
    </w:p>
    <w:p w:rsidR="003C1A61" w:rsidRDefault="005C0A53">
      <w:pPr>
        <w:pStyle w:val="23"/>
        <w:numPr>
          <w:ilvl w:val="1"/>
          <w:numId w:val="8"/>
        </w:numPr>
        <w:shd w:val="clear" w:color="auto" w:fill="auto"/>
        <w:tabs>
          <w:tab w:val="left" w:pos="1292"/>
        </w:tabs>
        <w:spacing w:before="0"/>
        <w:ind w:firstLine="780"/>
        <w:jc w:val="both"/>
      </w:pPr>
      <w:r>
        <w:rPr>
          <w:rStyle w:val="24"/>
        </w:rPr>
        <w:t xml:space="preserve">Настоящий порядок определяет механизм проведения независимой системы оценки качества оказания услуг (далее </w:t>
      </w:r>
      <w:r w:rsidR="008B6EE0">
        <w:rPr>
          <w:rStyle w:val="24"/>
        </w:rPr>
        <w:t xml:space="preserve">– </w:t>
      </w:r>
      <w:r>
        <w:rPr>
          <w:rStyle w:val="24"/>
        </w:rPr>
        <w:t xml:space="preserve">НОК) организациями социального обслуживания Краснодарского края (далее </w:t>
      </w:r>
      <w:r w:rsidR="008B6EE0">
        <w:rPr>
          <w:rStyle w:val="25"/>
        </w:rPr>
        <w:t>–</w:t>
      </w:r>
      <w:r>
        <w:rPr>
          <w:rStyle w:val="25"/>
        </w:rPr>
        <w:t xml:space="preserve"> </w:t>
      </w:r>
      <w:r>
        <w:rPr>
          <w:rStyle w:val="24"/>
        </w:rPr>
        <w:t xml:space="preserve">организации), критерии и показатели качества работы организаций, этапы проведения НОК, порядок формирования публичных рейтингов их деятельности, устанавливает типы и перечень организаций, </w:t>
      </w:r>
      <w:r w:rsidR="00B8268F">
        <w:rPr>
          <w:rStyle w:val="24"/>
        </w:rPr>
        <w:t>обще</w:t>
      </w:r>
      <w:r>
        <w:rPr>
          <w:rStyle w:val="24"/>
        </w:rPr>
        <w:t>ственного мнения, в том числе получателей социальных услуг о качестве работы организаций.</w:t>
      </w:r>
    </w:p>
    <w:p w:rsidR="003C1A61" w:rsidRDefault="00833290">
      <w:pPr>
        <w:pStyle w:val="23"/>
        <w:numPr>
          <w:ilvl w:val="1"/>
          <w:numId w:val="8"/>
        </w:numPr>
        <w:shd w:val="clear" w:color="auto" w:fill="auto"/>
        <w:tabs>
          <w:tab w:val="left" w:pos="1292"/>
        </w:tabs>
        <w:spacing w:before="0"/>
        <w:ind w:firstLine="780"/>
        <w:jc w:val="both"/>
      </w:pPr>
      <w:r>
        <w:rPr>
          <w:rStyle w:val="24"/>
        </w:rPr>
        <w:t xml:space="preserve">НОК осуществляется </w:t>
      </w:r>
      <w:r w:rsidR="00B8268F">
        <w:rPr>
          <w:rStyle w:val="24"/>
        </w:rPr>
        <w:t>обще</w:t>
      </w:r>
      <w:r w:rsidR="005C0A53">
        <w:rPr>
          <w:rStyle w:val="24"/>
        </w:rPr>
        <w:t xml:space="preserve">ственным советом </w:t>
      </w:r>
      <w:r w:rsidR="000F395F">
        <w:rPr>
          <w:rStyle w:val="24"/>
        </w:rPr>
        <w:t>при министерстве труда и социального развития Краснодарского края</w:t>
      </w:r>
      <w:r w:rsidR="005C0A53">
        <w:rPr>
          <w:rStyle w:val="24"/>
        </w:rPr>
        <w:t xml:space="preserve"> (далее </w:t>
      </w:r>
      <w:r w:rsidR="008B6EE0">
        <w:rPr>
          <w:rStyle w:val="25"/>
        </w:rPr>
        <w:t>–</w:t>
      </w:r>
      <w:r w:rsidR="005C0A53">
        <w:rPr>
          <w:rStyle w:val="25"/>
        </w:rPr>
        <w:t xml:space="preserve"> </w:t>
      </w:r>
      <w:r w:rsidR="00B8268F">
        <w:rPr>
          <w:rStyle w:val="24"/>
        </w:rPr>
        <w:t>обще</w:t>
      </w:r>
      <w:r w:rsidR="005C0A53">
        <w:rPr>
          <w:rStyle w:val="24"/>
        </w:rPr>
        <w:t>ственный совет).</w:t>
      </w:r>
    </w:p>
    <w:p w:rsidR="003C1A61" w:rsidRDefault="005C0A53">
      <w:pPr>
        <w:pStyle w:val="23"/>
        <w:numPr>
          <w:ilvl w:val="1"/>
          <w:numId w:val="8"/>
        </w:numPr>
        <w:shd w:val="clear" w:color="auto" w:fill="auto"/>
        <w:tabs>
          <w:tab w:val="left" w:pos="1292"/>
        </w:tabs>
        <w:spacing w:before="0"/>
        <w:ind w:firstLine="780"/>
        <w:jc w:val="both"/>
      </w:pPr>
      <w:r>
        <w:rPr>
          <w:rStyle w:val="24"/>
        </w:rPr>
        <w:t xml:space="preserve">Независимая оценка качества работы организаций проводится в обязательном порядке в отношении государственных организаций, оказывающих социальные услуги. НОК проводится в отношении организаций, осуществляющих свою деятельность более года. Под организациями, для целей порядка, понимаются краевые государственные бюджетные (казенные) организации государственной формы собственности, созданные для оказания услуг в сфере социального обслуживания населения. </w:t>
      </w:r>
    </w:p>
    <w:p w:rsidR="003C1A61" w:rsidRDefault="00B8268F">
      <w:pPr>
        <w:pStyle w:val="23"/>
        <w:numPr>
          <w:ilvl w:val="1"/>
          <w:numId w:val="8"/>
        </w:numPr>
        <w:shd w:val="clear" w:color="auto" w:fill="auto"/>
        <w:tabs>
          <w:tab w:val="left" w:pos="1285"/>
        </w:tabs>
        <w:spacing w:before="0"/>
        <w:ind w:firstLine="780"/>
        <w:jc w:val="both"/>
      </w:pPr>
      <w:r>
        <w:rPr>
          <w:rStyle w:val="24"/>
        </w:rPr>
        <w:lastRenderedPageBreak/>
        <w:t>Обще</w:t>
      </w:r>
      <w:r w:rsidR="005C0A53">
        <w:rPr>
          <w:rStyle w:val="24"/>
        </w:rPr>
        <w:t>ственный совет участвует в выборе организации-оператора.</w:t>
      </w:r>
    </w:p>
    <w:p w:rsidR="003C1A61" w:rsidRDefault="005C0A53">
      <w:pPr>
        <w:pStyle w:val="23"/>
        <w:numPr>
          <w:ilvl w:val="1"/>
          <w:numId w:val="8"/>
        </w:numPr>
        <w:shd w:val="clear" w:color="auto" w:fill="auto"/>
        <w:tabs>
          <w:tab w:val="left" w:pos="1249"/>
        </w:tabs>
        <w:spacing w:before="0"/>
        <w:ind w:firstLine="780"/>
        <w:jc w:val="both"/>
      </w:pPr>
      <w:r>
        <w:rPr>
          <w:rStyle w:val="24"/>
        </w:rPr>
        <w:t>Организация-оператор осуществляет сбор, об</w:t>
      </w:r>
      <w:r w:rsidR="00B8268F">
        <w:rPr>
          <w:rStyle w:val="24"/>
        </w:rPr>
        <w:t>обще</w:t>
      </w:r>
      <w:r>
        <w:rPr>
          <w:rStyle w:val="24"/>
        </w:rPr>
        <w:t xml:space="preserve">ние, и анализ информации о качестве оказания услуг организациями социальной сферы; проводит опросы и анкетирование о качестве услуг, а также представляет информацию о результатах мониторинга качества оказания услуг организациями социальной сферы, проект рейтингов их деятельности в </w:t>
      </w:r>
      <w:r w:rsidR="00B8268F">
        <w:rPr>
          <w:rStyle w:val="24"/>
        </w:rPr>
        <w:t>обще</w:t>
      </w:r>
      <w:r>
        <w:rPr>
          <w:rStyle w:val="24"/>
        </w:rPr>
        <w:t>ственный совет.</w:t>
      </w:r>
    </w:p>
    <w:p w:rsidR="003C1A61" w:rsidRDefault="005C0A53">
      <w:pPr>
        <w:pStyle w:val="23"/>
        <w:numPr>
          <w:ilvl w:val="1"/>
          <w:numId w:val="8"/>
        </w:numPr>
        <w:shd w:val="clear" w:color="auto" w:fill="auto"/>
        <w:tabs>
          <w:tab w:val="left" w:pos="1462"/>
        </w:tabs>
        <w:spacing w:before="0"/>
        <w:ind w:firstLine="780"/>
        <w:jc w:val="both"/>
      </w:pPr>
      <w:r>
        <w:rPr>
          <w:rStyle w:val="24"/>
        </w:rPr>
        <w:t>Проведение НОК и формирование рейтинга организаций осуществляется не чаще одного раза в год и не реже чем 1 раз в три года.</w:t>
      </w:r>
    </w:p>
    <w:p w:rsidR="003C1A61" w:rsidRDefault="005C0A53">
      <w:pPr>
        <w:pStyle w:val="23"/>
        <w:numPr>
          <w:ilvl w:val="1"/>
          <w:numId w:val="8"/>
        </w:numPr>
        <w:shd w:val="clear" w:color="auto" w:fill="auto"/>
        <w:tabs>
          <w:tab w:val="left" w:pos="1290"/>
        </w:tabs>
        <w:spacing w:before="0"/>
        <w:ind w:firstLine="780"/>
        <w:jc w:val="both"/>
      </w:pPr>
      <w:r>
        <w:rPr>
          <w:rStyle w:val="24"/>
        </w:rPr>
        <w:t>Результаты проведения НОК направлены на:</w:t>
      </w:r>
    </w:p>
    <w:p w:rsidR="003C1A61" w:rsidRDefault="005C0A53" w:rsidP="00590E6C">
      <w:pPr>
        <w:pStyle w:val="23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346" w:lineRule="exact"/>
        <w:ind w:firstLine="851"/>
        <w:jc w:val="both"/>
      </w:pPr>
      <w:r>
        <w:rPr>
          <w:rStyle w:val="24"/>
        </w:rPr>
        <w:t>обеспечение получателей социальных у</w:t>
      </w:r>
      <w:r w:rsidR="00D54F11">
        <w:rPr>
          <w:rStyle w:val="24"/>
        </w:rPr>
        <w:t xml:space="preserve">слуг открытостью и доступностью </w:t>
      </w:r>
      <w:r>
        <w:rPr>
          <w:rStyle w:val="24"/>
        </w:rPr>
        <w:t>информации о качестве оказания услуг о</w:t>
      </w:r>
      <w:r w:rsidR="00D54F11">
        <w:rPr>
          <w:rStyle w:val="24"/>
        </w:rPr>
        <w:t xml:space="preserve">рганизациями, в том числе путем </w:t>
      </w:r>
      <w:r>
        <w:rPr>
          <w:rStyle w:val="24"/>
        </w:rPr>
        <w:t>формирования рейтингов организаций, в целях реализации принадлежащего получателям социальных услуг права выбора конкретной организации социального обслуживания для получения социальных услуг;</w:t>
      </w:r>
    </w:p>
    <w:p w:rsidR="003C1A61" w:rsidRDefault="005C0A53" w:rsidP="00590E6C">
      <w:pPr>
        <w:pStyle w:val="23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346" w:lineRule="exact"/>
        <w:ind w:firstLine="851"/>
        <w:jc w:val="both"/>
      </w:pPr>
      <w:r>
        <w:rPr>
          <w:rStyle w:val="24"/>
        </w:rPr>
        <w:t>определение результативности деятельности организаций и принятие своевременных меры по повышению эффективности или по оптимизации деятельности организаций с учетом проведенной НОК;</w:t>
      </w:r>
    </w:p>
    <w:p w:rsidR="003C1A61" w:rsidRDefault="005C0A53" w:rsidP="00590E6C">
      <w:pPr>
        <w:pStyle w:val="23"/>
        <w:numPr>
          <w:ilvl w:val="0"/>
          <w:numId w:val="11"/>
        </w:numPr>
        <w:shd w:val="clear" w:color="auto" w:fill="auto"/>
        <w:tabs>
          <w:tab w:val="left" w:pos="0"/>
        </w:tabs>
        <w:spacing w:before="0"/>
        <w:ind w:firstLine="851"/>
        <w:jc w:val="both"/>
      </w:pPr>
      <w:r>
        <w:rPr>
          <w:rStyle w:val="24"/>
        </w:rPr>
        <w:t>своевременное выявление негативных факторов, влияющих на качество предоставления социальных услуг, и устранения их причин путем реализации планов мероприятий, а также осуществления стимулирования руководителей и работников организаций.</w:t>
      </w:r>
    </w:p>
    <w:p w:rsidR="003C1A61" w:rsidRDefault="005C0A53">
      <w:pPr>
        <w:pStyle w:val="23"/>
        <w:numPr>
          <w:ilvl w:val="1"/>
          <w:numId w:val="8"/>
        </w:numPr>
        <w:shd w:val="clear" w:color="auto" w:fill="auto"/>
        <w:tabs>
          <w:tab w:val="left" w:pos="1242"/>
        </w:tabs>
        <w:spacing w:before="0"/>
        <w:ind w:firstLine="780"/>
        <w:jc w:val="both"/>
      </w:pPr>
      <w:r>
        <w:rPr>
          <w:rStyle w:val="24"/>
        </w:rPr>
        <w:t xml:space="preserve">По итогам проведения НОК </w:t>
      </w:r>
      <w:r w:rsidR="00B8268F">
        <w:rPr>
          <w:rStyle w:val="24"/>
        </w:rPr>
        <w:t>обще</w:t>
      </w:r>
      <w:r>
        <w:rPr>
          <w:rStyle w:val="24"/>
        </w:rPr>
        <w:t>ственный совет разрабатывает и представляет оцениваемым организациям социального обслуживания предложения по улучшению качества их работы.</w:t>
      </w:r>
    </w:p>
    <w:p w:rsidR="003C1A61" w:rsidRDefault="00833290">
      <w:pPr>
        <w:pStyle w:val="23"/>
        <w:numPr>
          <w:ilvl w:val="1"/>
          <w:numId w:val="8"/>
        </w:numPr>
        <w:shd w:val="clear" w:color="auto" w:fill="auto"/>
        <w:tabs>
          <w:tab w:val="left" w:pos="1462"/>
        </w:tabs>
        <w:spacing w:before="0" w:after="240"/>
        <w:ind w:firstLine="780"/>
        <w:jc w:val="both"/>
      </w:pPr>
      <w:r>
        <w:rPr>
          <w:rStyle w:val="24"/>
        </w:rPr>
        <w:t xml:space="preserve">По представленным </w:t>
      </w:r>
      <w:r w:rsidR="00B8268F">
        <w:rPr>
          <w:rStyle w:val="24"/>
        </w:rPr>
        <w:t>обще</w:t>
      </w:r>
      <w:r w:rsidR="005C0A53">
        <w:rPr>
          <w:rStyle w:val="24"/>
        </w:rPr>
        <w:t xml:space="preserve">ственным советом предложениям организации социального обслуживания разрабатывают и утверждают планы мероприятий по улучшению качества своей работы по согласованию с министерством </w:t>
      </w:r>
      <w:r w:rsidR="00E161E4">
        <w:rPr>
          <w:rStyle w:val="24"/>
        </w:rPr>
        <w:t>труда и социального развития</w:t>
      </w:r>
      <w:r w:rsidR="005C0A53">
        <w:rPr>
          <w:rStyle w:val="24"/>
        </w:rPr>
        <w:t xml:space="preserve"> Краснодарского края и размещают на своих официальных сайтах в сети «Интернет» (при наличии сайтов) и обеспечивают их выполнение.</w:t>
      </w:r>
    </w:p>
    <w:p w:rsidR="00590E6C" w:rsidRDefault="005C0A53" w:rsidP="00590E6C">
      <w:pPr>
        <w:pStyle w:val="23"/>
        <w:numPr>
          <w:ilvl w:val="0"/>
          <w:numId w:val="8"/>
        </w:numPr>
        <w:shd w:val="clear" w:color="auto" w:fill="auto"/>
        <w:tabs>
          <w:tab w:val="left" w:pos="680"/>
        </w:tabs>
        <w:spacing w:before="0"/>
        <w:ind w:left="320" w:firstLine="0"/>
        <w:rPr>
          <w:rStyle w:val="24"/>
        </w:rPr>
      </w:pPr>
      <w:r>
        <w:rPr>
          <w:rStyle w:val="24"/>
        </w:rPr>
        <w:t>Критерии и показатели качества</w:t>
      </w:r>
    </w:p>
    <w:p w:rsidR="003C1A61" w:rsidRDefault="005C0A53" w:rsidP="00590E6C">
      <w:pPr>
        <w:pStyle w:val="23"/>
        <w:shd w:val="clear" w:color="auto" w:fill="auto"/>
        <w:tabs>
          <w:tab w:val="left" w:pos="680"/>
        </w:tabs>
        <w:spacing w:before="0"/>
        <w:ind w:left="320" w:firstLine="0"/>
        <w:rPr>
          <w:rStyle w:val="24"/>
        </w:rPr>
      </w:pPr>
      <w:r>
        <w:rPr>
          <w:rStyle w:val="24"/>
        </w:rPr>
        <w:t>работы организаций социального</w:t>
      </w:r>
      <w:r w:rsidR="00590E6C">
        <w:t xml:space="preserve"> </w:t>
      </w:r>
      <w:r>
        <w:rPr>
          <w:rStyle w:val="24"/>
        </w:rPr>
        <w:t>обслуживания</w:t>
      </w:r>
    </w:p>
    <w:p w:rsidR="00590E6C" w:rsidRDefault="00590E6C" w:rsidP="00590E6C">
      <w:pPr>
        <w:pStyle w:val="23"/>
        <w:shd w:val="clear" w:color="auto" w:fill="auto"/>
        <w:tabs>
          <w:tab w:val="left" w:pos="680"/>
        </w:tabs>
        <w:spacing w:before="0"/>
        <w:ind w:left="320" w:firstLine="0"/>
      </w:pPr>
    </w:p>
    <w:p w:rsidR="003C1A61" w:rsidRDefault="005C0A53">
      <w:pPr>
        <w:pStyle w:val="23"/>
        <w:shd w:val="clear" w:color="auto" w:fill="auto"/>
        <w:spacing w:before="0"/>
        <w:ind w:firstLine="780"/>
        <w:jc w:val="both"/>
      </w:pPr>
      <w:r>
        <w:rPr>
          <w:rStyle w:val="24"/>
        </w:rPr>
        <w:t>НОК организаций социального обслуживания проводится на основании критериев и показателей качества, утвержденных приказом Минтруда России от 08.12.2014 № 995</w:t>
      </w:r>
      <w:r w:rsidR="0004564B">
        <w:rPr>
          <w:rStyle w:val="24"/>
        </w:rPr>
        <w:t xml:space="preserve"> </w:t>
      </w:r>
      <w:r>
        <w:rPr>
          <w:rStyle w:val="24"/>
        </w:rPr>
        <w:t xml:space="preserve">н «Об утверждении показателей, характеризующих общие критерии оценки качества оказания услуг организациями социального обслуживания», а также на основании дополнительных критериев, утвержденных </w:t>
      </w:r>
      <w:r w:rsidR="00C8144A">
        <w:rPr>
          <w:rStyle w:val="24"/>
        </w:rPr>
        <w:t>о</w:t>
      </w:r>
      <w:r w:rsidR="00B8268F">
        <w:rPr>
          <w:rStyle w:val="24"/>
        </w:rPr>
        <w:t>бще</w:t>
      </w:r>
      <w:r>
        <w:rPr>
          <w:rStyle w:val="24"/>
        </w:rPr>
        <w:t>ственным советом.</w:t>
      </w:r>
    </w:p>
    <w:p w:rsidR="003C1A61" w:rsidRDefault="005C0A53">
      <w:pPr>
        <w:pStyle w:val="23"/>
        <w:numPr>
          <w:ilvl w:val="1"/>
          <w:numId w:val="8"/>
        </w:numPr>
        <w:shd w:val="clear" w:color="auto" w:fill="auto"/>
        <w:tabs>
          <w:tab w:val="left" w:pos="1239"/>
        </w:tabs>
        <w:spacing w:before="0" w:line="346" w:lineRule="exact"/>
        <w:ind w:firstLine="740"/>
        <w:jc w:val="both"/>
        <w:rPr>
          <w:rStyle w:val="24"/>
        </w:rPr>
      </w:pPr>
      <w:r>
        <w:rPr>
          <w:rStyle w:val="24"/>
        </w:rPr>
        <w:t>Дополните</w:t>
      </w:r>
      <w:r w:rsidR="00D519D2">
        <w:rPr>
          <w:rStyle w:val="24"/>
        </w:rPr>
        <w:t>льные критерии НОК организаций</w:t>
      </w:r>
      <w:r>
        <w:rPr>
          <w:rStyle w:val="24"/>
        </w:rPr>
        <w:t xml:space="preserve"> социального обслуживания</w:t>
      </w:r>
      <w:r w:rsidR="00D519D2">
        <w:rPr>
          <w:rStyle w:val="24"/>
        </w:rPr>
        <w:t xml:space="preserve"> (приложение № 1 к Порядку).</w:t>
      </w:r>
    </w:p>
    <w:p w:rsidR="00D519D2" w:rsidRDefault="00D519D2" w:rsidP="00D519D2">
      <w:pPr>
        <w:pStyle w:val="23"/>
        <w:shd w:val="clear" w:color="auto" w:fill="auto"/>
        <w:tabs>
          <w:tab w:val="left" w:pos="1239"/>
        </w:tabs>
        <w:spacing w:before="0" w:line="346" w:lineRule="exact"/>
        <w:ind w:left="740" w:firstLine="0"/>
        <w:jc w:val="both"/>
      </w:pPr>
    </w:p>
    <w:p w:rsidR="003C1A61" w:rsidRDefault="005C0A53">
      <w:pPr>
        <w:pStyle w:val="23"/>
        <w:numPr>
          <w:ilvl w:val="0"/>
          <w:numId w:val="8"/>
        </w:numPr>
        <w:shd w:val="clear" w:color="auto" w:fill="auto"/>
        <w:tabs>
          <w:tab w:val="left" w:pos="2665"/>
        </w:tabs>
        <w:spacing w:before="0" w:after="304"/>
        <w:ind w:left="3240" w:right="2320"/>
        <w:jc w:val="left"/>
      </w:pPr>
      <w:r>
        <w:rPr>
          <w:rStyle w:val="24"/>
        </w:rPr>
        <w:lastRenderedPageBreak/>
        <w:t>Этапы проведения НОК организаций социального обслуживания</w:t>
      </w:r>
    </w:p>
    <w:p w:rsidR="003C1A61" w:rsidRDefault="005C0A53">
      <w:pPr>
        <w:pStyle w:val="23"/>
        <w:numPr>
          <w:ilvl w:val="1"/>
          <w:numId w:val="8"/>
        </w:numPr>
        <w:shd w:val="clear" w:color="auto" w:fill="auto"/>
        <w:tabs>
          <w:tab w:val="left" w:pos="1410"/>
        </w:tabs>
        <w:spacing w:before="0" w:line="317" w:lineRule="exact"/>
        <w:ind w:firstLine="740"/>
        <w:jc w:val="both"/>
      </w:pPr>
      <w:r>
        <w:rPr>
          <w:rStyle w:val="24"/>
        </w:rPr>
        <w:t>НОК показателей качества работы организации проводится последовательно в 4 этапа.</w:t>
      </w:r>
    </w:p>
    <w:p w:rsidR="003C1A61" w:rsidRDefault="005C0A53">
      <w:pPr>
        <w:pStyle w:val="23"/>
        <w:numPr>
          <w:ilvl w:val="2"/>
          <w:numId w:val="8"/>
        </w:numPr>
        <w:shd w:val="clear" w:color="auto" w:fill="auto"/>
        <w:tabs>
          <w:tab w:val="left" w:pos="1462"/>
        </w:tabs>
        <w:spacing w:before="0"/>
        <w:ind w:firstLine="740"/>
        <w:jc w:val="both"/>
      </w:pPr>
      <w:r>
        <w:rPr>
          <w:rStyle w:val="24"/>
        </w:rPr>
        <w:t>На первом «организационном» этапе осуществляются следующие мероприятия:</w:t>
      </w:r>
    </w:p>
    <w:p w:rsidR="003C1A61" w:rsidRDefault="005C0A53">
      <w:pPr>
        <w:pStyle w:val="23"/>
        <w:shd w:val="clear" w:color="auto" w:fill="auto"/>
        <w:spacing w:before="0"/>
        <w:ind w:firstLine="740"/>
        <w:jc w:val="both"/>
      </w:pPr>
      <w:r>
        <w:rPr>
          <w:rStyle w:val="24"/>
        </w:rPr>
        <w:t>определение (при необходимости дополнение) Перечня</w:t>
      </w:r>
      <w:r w:rsidR="00D717E0">
        <w:rPr>
          <w:rStyle w:val="24"/>
        </w:rPr>
        <w:t xml:space="preserve"> организаций</w:t>
      </w:r>
      <w:r>
        <w:rPr>
          <w:rStyle w:val="24"/>
        </w:rPr>
        <w:t xml:space="preserve"> в текущем периоде;</w:t>
      </w:r>
    </w:p>
    <w:p w:rsidR="003C1A61" w:rsidRDefault="005C0A53">
      <w:pPr>
        <w:pStyle w:val="23"/>
        <w:shd w:val="clear" w:color="auto" w:fill="auto"/>
        <w:spacing w:before="0"/>
        <w:ind w:firstLine="740"/>
        <w:jc w:val="both"/>
      </w:pPr>
      <w:r>
        <w:rPr>
          <w:rStyle w:val="24"/>
        </w:rPr>
        <w:t>уточнение (дополнение) при необходимости показателей качества работы организаций;</w:t>
      </w:r>
    </w:p>
    <w:p w:rsidR="003C1A61" w:rsidRDefault="005C0A53">
      <w:pPr>
        <w:pStyle w:val="23"/>
        <w:shd w:val="clear" w:color="auto" w:fill="auto"/>
        <w:spacing w:before="0"/>
        <w:ind w:firstLine="740"/>
        <w:jc w:val="both"/>
      </w:pPr>
      <w:r>
        <w:rPr>
          <w:rStyle w:val="24"/>
        </w:rPr>
        <w:t>определение методов сбора первичной информации и уточнение требований к методикам их применения.</w:t>
      </w:r>
    </w:p>
    <w:p w:rsidR="003C1A61" w:rsidRDefault="005C0A53">
      <w:pPr>
        <w:pStyle w:val="23"/>
        <w:numPr>
          <w:ilvl w:val="2"/>
          <w:numId w:val="8"/>
        </w:numPr>
        <w:shd w:val="clear" w:color="auto" w:fill="auto"/>
        <w:tabs>
          <w:tab w:val="left" w:pos="1497"/>
        </w:tabs>
        <w:spacing w:before="0"/>
        <w:ind w:firstLine="740"/>
        <w:jc w:val="both"/>
      </w:pPr>
      <w:r>
        <w:rPr>
          <w:rStyle w:val="24"/>
        </w:rPr>
        <w:t>На втором «подготовительном» этапе:</w:t>
      </w:r>
    </w:p>
    <w:p w:rsidR="003C1A61" w:rsidRDefault="005C0A53">
      <w:pPr>
        <w:pStyle w:val="23"/>
        <w:shd w:val="clear" w:color="auto" w:fill="auto"/>
        <w:spacing w:before="0"/>
        <w:ind w:firstLine="740"/>
        <w:jc w:val="both"/>
      </w:pPr>
      <w:r>
        <w:rPr>
          <w:rStyle w:val="24"/>
        </w:rPr>
        <w:t>проводится анализ нормативно-правовой базы о социальном обслуживании, мнений экспертов, представителей получателей социальных услуг, открытых источников информации с целью составления предварительного перечня проблем для изучения;</w:t>
      </w:r>
    </w:p>
    <w:p w:rsidR="003C1A61" w:rsidRPr="00D54F11" w:rsidRDefault="005C0A53">
      <w:pPr>
        <w:pStyle w:val="23"/>
        <w:shd w:val="clear" w:color="auto" w:fill="auto"/>
        <w:spacing w:before="0"/>
        <w:ind w:firstLine="740"/>
        <w:jc w:val="both"/>
        <w:rPr>
          <w:color w:val="auto"/>
        </w:rPr>
      </w:pPr>
      <w:r w:rsidRPr="00D54F11">
        <w:rPr>
          <w:rStyle w:val="24"/>
          <w:color w:val="auto"/>
        </w:rPr>
        <w:t>осуществляется разработка методик и инструментария сбора первичной информации, в том числе рекомендаций интервьюерам (последовательность задаваемых вопросов, описание вариантов поведения в зависимости от ответов респондента, порядок опроса), форм для регистрации первичной информации, анкет</w:t>
      </w:r>
      <w:r w:rsidR="00D54F11">
        <w:rPr>
          <w:rStyle w:val="24"/>
          <w:color w:val="auto"/>
        </w:rPr>
        <w:t>ы</w:t>
      </w:r>
      <w:r w:rsidRPr="00D54F11">
        <w:rPr>
          <w:rStyle w:val="24"/>
          <w:color w:val="auto"/>
        </w:rPr>
        <w:t xml:space="preserve"> (примерный образец анкет</w:t>
      </w:r>
      <w:r w:rsidR="00D54F11">
        <w:rPr>
          <w:rStyle w:val="24"/>
          <w:color w:val="auto"/>
        </w:rPr>
        <w:t>ы</w:t>
      </w:r>
      <w:r w:rsidRPr="00D54F11">
        <w:rPr>
          <w:rStyle w:val="24"/>
          <w:color w:val="auto"/>
        </w:rPr>
        <w:t xml:space="preserve"> по анализу удовлетворенности качеством оказания социальных услуг в организации социального обс</w:t>
      </w:r>
      <w:r w:rsidR="009F3E9F">
        <w:rPr>
          <w:rStyle w:val="24"/>
          <w:color w:val="auto"/>
        </w:rPr>
        <w:t>луживания приведен в п</w:t>
      </w:r>
      <w:r w:rsidR="00D519D2">
        <w:rPr>
          <w:rStyle w:val="24"/>
          <w:color w:val="auto"/>
        </w:rPr>
        <w:t>риложении № 2</w:t>
      </w:r>
      <w:r w:rsidRPr="00D54F11">
        <w:rPr>
          <w:rStyle w:val="24"/>
          <w:color w:val="auto"/>
        </w:rPr>
        <w:t xml:space="preserve"> к Порядку)</w:t>
      </w:r>
      <w:r w:rsidR="00B766B2" w:rsidRPr="00B766B2">
        <w:rPr>
          <w:rStyle w:val="24"/>
          <w:color w:val="auto"/>
        </w:rPr>
        <w:t xml:space="preserve"> </w:t>
      </w:r>
      <w:r w:rsidR="0004564B">
        <w:rPr>
          <w:rStyle w:val="24"/>
          <w:color w:val="auto"/>
        </w:rPr>
        <w:t>в соответствии с формами социального обслуживания</w:t>
      </w:r>
      <w:r w:rsidRPr="00D54F11">
        <w:rPr>
          <w:rStyle w:val="24"/>
          <w:color w:val="auto"/>
        </w:rPr>
        <w:t>.</w:t>
      </w:r>
    </w:p>
    <w:p w:rsidR="003C1A61" w:rsidRDefault="00925F30">
      <w:pPr>
        <w:pStyle w:val="23"/>
        <w:numPr>
          <w:ilvl w:val="2"/>
          <w:numId w:val="8"/>
        </w:numPr>
        <w:shd w:val="clear" w:color="auto" w:fill="auto"/>
        <w:tabs>
          <w:tab w:val="left" w:pos="1497"/>
        </w:tabs>
        <w:spacing w:before="0"/>
        <w:ind w:firstLine="740"/>
        <w:jc w:val="both"/>
      </w:pPr>
      <w:r>
        <w:rPr>
          <w:rStyle w:val="24"/>
        </w:rPr>
        <w:t xml:space="preserve">На третьем этапе при </w:t>
      </w:r>
      <w:r w:rsidR="005C0A53">
        <w:rPr>
          <w:rStyle w:val="24"/>
        </w:rPr>
        <w:t>сбор</w:t>
      </w:r>
      <w:r>
        <w:rPr>
          <w:rStyle w:val="24"/>
        </w:rPr>
        <w:t>е</w:t>
      </w:r>
      <w:r w:rsidR="005C0A53">
        <w:rPr>
          <w:rStyle w:val="24"/>
        </w:rPr>
        <w:t xml:space="preserve"> первичной информации осуществляется:</w:t>
      </w:r>
    </w:p>
    <w:p w:rsidR="003C1A61" w:rsidRDefault="005C0A53" w:rsidP="0072262E">
      <w:pPr>
        <w:pStyle w:val="23"/>
        <w:shd w:val="clear" w:color="auto" w:fill="auto"/>
        <w:spacing w:before="0"/>
        <w:ind w:firstLine="740"/>
        <w:jc w:val="both"/>
      </w:pPr>
      <w:r>
        <w:rPr>
          <w:rStyle w:val="24"/>
        </w:rPr>
        <w:t>дополнительный анализ нормативных правовых актов, регулирующих</w:t>
      </w:r>
      <w:r w:rsidR="0072262E">
        <w:t xml:space="preserve"> </w:t>
      </w:r>
      <w:r>
        <w:rPr>
          <w:rStyle w:val="24"/>
        </w:rPr>
        <w:t>деятельность организации социального обслуживания, с целью определения или уточнения, учета динамики нормативно устанавливаемых значений оцениваемых параметров и показателей деятельности организации;</w:t>
      </w:r>
    </w:p>
    <w:p w:rsidR="003C1A61" w:rsidRDefault="005C0A53">
      <w:pPr>
        <w:pStyle w:val="23"/>
        <w:shd w:val="clear" w:color="auto" w:fill="auto"/>
        <w:spacing w:before="0"/>
        <w:ind w:firstLine="740"/>
        <w:jc w:val="both"/>
      </w:pPr>
      <w:r>
        <w:rPr>
          <w:rStyle w:val="24"/>
        </w:rPr>
        <w:t xml:space="preserve">проведение «полевого этапа» исследования </w:t>
      </w:r>
      <w:r w:rsidR="008B6EE0">
        <w:rPr>
          <w:rStyle w:val="25"/>
        </w:rPr>
        <w:t>–</w:t>
      </w:r>
      <w:r>
        <w:rPr>
          <w:rStyle w:val="25"/>
        </w:rPr>
        <w:t xml:space="preserve"> </w:t>
      </w:r>
      <w:r>
        <w:rPr>
          <w:rStyle w:val="24"/>
        </w:rPr>
        <w:t>сбор первичных данных и их обработка в соответствии с разработанными методами, выбранными или разработанными методиками;</w:t>
      </w:r>
    </w:p>
    <w:p w:rsidR="003C1A61" w:rsidRDefault="005C0A53" w:rsidP="0072262E">
      <w:pPr>
        <w:pStyle w:val="23"/>
        <w:shd w:val="clear" w:color="auto" w:fill="auto"/>
        <w:spacing w:before="0"/>
        <w:ind w:left="740" w:firstLine="0"/>
        <w:jc w:val="both"/>
      </w:pPr>
      <w:r>
        <w:rPr>
          <w:rStyle w:val="24"/>
        </w:rPr>
        <w:t>сбор статистических данных; проведение анкетирования (опросов); проведение групповых опросов; проведение индивидуальных опросов; проведение экспертных опросов; проведение интервьюирования;</w:t>
      </w:r>
    </w:p>
    <w:p w:rsidR="003C1A61" w:rsidRDefault="005C0A53" w:rsidP="0072262E">
      <w:pPr>
        <w:pStyle w:val="23"/>
        <w:shd w:val="clear" w:color="auto" w:fill="auto"/>
        <w:spacing w:before="0"/>
        <w:ind w:firstLine="740"/>
        <w:jc w:val="both"/>
      </w:pPr>
      <w:r>
        <w:rPr>
          <w:rStyle w:val="24"/>
        </w:rPr>
        <w:t>независимый выборочный контроль исполнителей, осуществляющих сбор первичной информации;</w:t>
      </w:r>
    </w:p>
    <w:p w:rsidR="003C1A61" w:rsidRDefault="005C0A53" w:rsidP="0072262E">
      <w:pPr>
        <w:pStyle w:val="23"/>
        <w:shd w:val="clear" w:color="auto" w:fill="auto"/>
        <w:spacing w:before="0"/>
        <w:ind w:firstLine="740"/>
        <w:jc w:val="both"/>
      </w:pPr>
      <w:r>
        <w:rPr>
          <w:rStyle w:val="24"/>
        </w:rPr>
        <w:t>формирование итоговых массивов данных, заполнение отчетных форм предоставления информации.</w:t>
      </w:r>
    </w:p>
    <w:p w:rsidR="003C1A61" w:rsidRDefault="005C0A53" w:rsidP="0072262E">
      <w:pPr>
        <w:pStyle w:val="23"/>
        <w:numPr>
          <w:ilvl w:val="2"/>
          <w:numId w:val="8"/>
        </w:numPr>
        <w:shd w:val="clear" w:color="auto" w:fill="auto"/>
        <w:tabs>
          <w:tab w:val="left" w:pos="1477"/>
        </w:tabs>
        <w:spacing w:before="0"/>
        <w:ind w:firstLine="740"/>
        <w:jc w:val="both"/>
      </w:pPr>
      <w:r>
        <w:rPr>
          <w:rStyle w:val="24"/>
        </w:rPr>
        <w:t>На четвертом</w:t>
      </w:r>
      <w:r w:rsidR="00925F30">
        <w:rPr>
          <w:rStyle w:val="24"/>
        </w:rPr>
        <w:t xml:space="preserve"> этапе при </w:t>
      </w:r>
      <w:r>
        <w:rPr>
          <w:rStyle w:val="24"/>
        </w:rPr>
        <w:t>анализ</w:t>
      </w:r>
      <w:r w:rsidR="00925F30">
        <w:rPr>
          <w:rStyle w:val="24"/>
        </w:rPr>
        <w:t xml:space="preserve">е и оценке качества работы организаций </w:t>
      </w:r>
      <w:r>
        <w:rPr>
          <w:rStyle w:val="24"/>
        </w:rPr>
        <w:t>обеспечивается:</w:t>
      </w:r>
    </w:p>
    <w:p w:rsidR="003C1A61" w:rsidRDefault="005C0A53" w:rsidP="0072262E">
      <w:pPr>
        <w:pStyle w:val="23"/>
        <w:shd w:val="clear" w:color="auto" w:fill="auto"/>
        <w:spacing w:before="0"/>
        <w:ind w:firstLine="740"/>
        <w:jc w:val="both"/>
      </w:pPr>
      <w:r>
        <w:rPr>
          <w:rStyle w:val="24"/>
        </w:rPr>
        <w:t xml:space="preserve">систематизация выявленных проблем деятельности организации; </w:t>
      </w:r>
      <w:r>
        <w:rPr>
          <w:rStyle w:val="24"/>
        </w:rPr>
        <w:lastRenderedPageBreak/>
        <w:t>сопоставление фактических и нормативно установленных значений исследуемых параметров;</w:t>
      </w:r>
    </w:p>
    <w:p w:rsidR="003C1A61" w:rsidRDefault="005C0A53" w:rsidP="0072262E">
      <w:pPr>
        <w:pStyle w:val="23"/>
        <w:shd w:val="clear" w:color="auto" w:fill="auto"/>
        <w:spacing w:before="0"/>
        <w:ind w:firstLine="740"/>
        <w:jc w:val="both"/>
      </w:pPr>
      <w:r>
        <w:rPr>
          <w:rStyle w:val="24"/>
        </w:rPr>
        <w:t>выявление территориальных и иных особенностей исследуемых параметров деятельности организаций;</w:t>
      </w:r>
    </w:p>
    <w:p w:rsidR="003C1A61" w:rsidRDefault="005C0A53" w:rsidP="0072262E">
      <w:pPr>
        <w:pStyle w:val="23"/>
        <w:shd w:val="clear" w:color="auto" w:fill="auto"/>
        <w:spacing w:before="0"/>
        <w:ind w:firstLine="740"/>
        <w:jc w:val="both"/>
      </w:pPr>
      <w:r>
        <w:rPr>
          <w:rStyle w:val="24"/>
        </w:rPr>
        <w:t>анализ динамики значений исследуемых параметров и показателей; сопоставление нормативно установленных значений исследуемых параметров деятельности организаций с выявленными проблемами и ожиданиями получателей социальных услуг;</w:t>
      </w:r>
    </w:p>
    <w:p w:rsidR="003C1A61" w:rsidRDefault="005C0A53" w:rsidP="0072262E">
      <w:pPr>
        <w:pStyle w:val="23"/>
        <w:shd w:val="clear" w:color="auto" w:fill="auto"/>
        <w:spacing w:before="0"/>
        <w:ind w:firstLine="740"/>
        <w:jc w:val="both"/>
      </w:pPr>
      <w:r>
        <w:rPr>
          <w:rStyle w:val="24"/>
        </w:rPr>
        <w:t>расчет интегральной оценки качества работы организаций и формирование рейтинга;</w:t>
      </w:r>
    </w:p>
    <w:p w:rsidR="003C1A61" w:rsidRDefault="00B8268F" w:rsidP="0072262E">
      <w:pPr>
        <w:pStyle w:val="23"/>
        <w:shd w:val="clear" w:color="auto" w:fill="auto"/>
        <w:spacing w:before="0"/>
        <w:ind w:firstLine="740"/>
        <w:jc w:val="both"/>
      </w:pPr>
      <w:r>
        <w:rPr>
          <w:rStyle w:val="24"/>
        </w:rPr>
        <w:t>обще</w:t>
      </w:r>
      <w:r w:rsidR="005C0A53">
        <w:rPr>
          <w:rStyle w:val="24"/>
        </w:rPr>
        <w:t>ственное обсуждение результатов независимой оценки в отчетном периоде и разработка предложений по улучшению качества работы организаций;</w:t>
      </w:r>
    </w:p>
    <w:p w:rsidR="003C1A61" w:rsidRDefault="005C0A53" w:rsidP="0072262E">
      <w:pPr>
        <w:pStyle w:val="23"/>
        <w:shd w:val="clear" w:color="auto" w:fill="auto"/>
        <w:spacing w:before="0" w:after="273"/>
        <w:ind w:firstLine="740"/>
        <w:jc w:val="both"/>
      </w:pPr>
      <w:r>
        <w:rPr>
          <w:rStyle w:val="24"/>
        </w:rPr>
        <w:t>публикация результатов независимой оценки, в том числе рейтингов.</w:t>
      </w:r>
    </w:p>
    <w:p w:rsidR="00590E6C" w:rsidRDefault="005C0A53" w:rsidP="00590E6C">
      <w:pPr>
        <w:pStyle w:val="23"/>
        <w:numPr>
          <w:ilvl w:val="0"/>
          <w:numId w:val="8"/>
        </w:numPr>
        <w:shd w:val="clear" w:color="auto" w:fill="auto"/>
        <w:tabs>
          <w:tab w:val="left" w:pos="1193"/>
        </w:tabs>
        <w:spacing w:before="0" w:line="280" w:lineRule="exact"/>
        <w:ind w:firstLine="740"/>
        <w:rPr>
          <w:rStyle w:val="24"/>
        </w:rPr>
      </w:pPr>
      <w:r>
        <w:rPr>
          <w:rStyle w:val="24"/>
        </w:rPr>
        <w:t>Алгоритм проведения НОК</w:t>
      </w:r>
    </w:p>
    <w:p w:rsidR="003C1A61" w:rsidRDefault="005C0A53" w:rsidP="00590E6C">
      <w:pPr>
        <w:pStyle w:val="23"/>
        <w:shd w:val="clear" w:color="auto" w:fill="auto"/>
        <w:tabs>
          <w:tab w:val="left" w:pos="1193"/>
        </w:tabs>
        <w:spacing w:before="0" w:line="280" w:lineRule="exact"/>
        <w:ind w:left="740" w:firstLine="0"/>
        <w:rPr>
          <w:rStyle w:val="24"/>
        </w:rPr>
      </w:pPr>
      <w:r>
        <w:rPr>
          <w:rStyle w:val="24"/>
        </w:rPr>
        <w:t>работы организаций социального</w:t>
      </w:r>
      <w:r w:rsidR="00590E6C">
        <w:t xml:space="preserve"> </w:t>
      </w:r>
      <w:r>
        <w:rPr>
          <w:rStyle w:val="24"/>
        </w:rPr>
        <w:t>обслуживания</w:t>
      </w:r>
    </w:p>
    <w:p w:rsidR="00590E6C" w:rsidRDefault="00590E6C" w:rsidP="00590E6C">
      <w:pPr>
        <w:pStyle w:val="23"/>
        <w:shd w:val="clear" w:color="auto" w:fill="auto"/>
        <w:tabs>
          <w:tab w:val="left" w:pos="1193"/>
        </w:tabs>
        <w:spacing w:before="0" w:line="280" w:lineRule="exact"/>
        <w:ind w:left="740" w:firstLine="0"/>
        <w:jc w:val="both"/>
      </w:pPr>
    </w:p>
    <w:p w:rsidR="003C1A61" w:rsidRDefault="00B8268F">
      <w:pPr>
        <w:pStyle w:val="23"/>
        <w:numPr>
          <w:ilvl w:val="1"/>
          <w:numId w:val="8"/>
        </w:numPr>
        <w:shd w:val="clear" w:color="auto" w:fill="auto"/>
        <w:tabs>
          <w:tab w:val="left" w:pos="1266"/>
        </w:tabs>
        <w:spacing w:before="0" w:line="331" w:lineRule="exact"/>
        <w:ind w:firstLine="740"/>
        <w:jc w:val="both"/>
      </w:pPr>
      <w:r>
        <w:rPr>
          <w:rStyle w:val="24"/>
        </w:rPr>
        <w:t>Обще</w:t>
      </w:r>
      <w:r w:rsidR="005C0A53">
        <w:rPr>
          <w:rStyle w:val="24"/>
        </w:rPr>
        <w:t>ственный совет определяет ответственных исполнителей для проведения оценки качества работы организаций социального обслуживания на основании настоящего Порядка.</w:t>
      </w:r>
    </w:p>
    <w:p w:rsidR="003C1A61" w:rsidRDefault="005C0A53">
      <w:pPr>
        <w:pStyle w:val="23"/>
        <w:numPr>
          <w:ilvl w:val="1"/>
          <w:numId w:val="8"/>
        </w:numPr>
        <w:shd w:val="clear" w:color="auto" w:fill="auto"/>
        <w:tabs>
          <w:tab w:val="left" w:pos="1271"/>
        </w:tabs>
        <w:spacing w:before="0" w:line="326" w:lineRule="exact"/>
        <w:ind w:firstLine="740"/>
        <w:jc w:val="both"/>
      </w:pPr>
      <w:r>
        <w:rPr>
          <w:rStyle w:val="24"/>
        </w:rPr>
        <w:t>Оценка качества работы организаций проводится по итогам года и заносится в Сводную таблицу независимой оценки качества оказания услуг организациями социального обслуживания.</w:t>
      </w:r>
    </w:p>
    <w:p w:rsidR="003C1A61" w:rsidRDefault="005C0A53">
      <w:pPr>
        <w:pStyle w:val="23"/>
        <w:numPr>
          <w:ilvl w:val="1"/>
          <w:numId w:val="8"/>
        </w:numPr>
        <w:shd w:val="clear" w:color="auto" w:fill="auto"/>
        <w:tabs>
          <w:tab w:val="left" w:pos="1266"/>
        </w:tabs>
        <w:spacing w:before="0" w:after="255" w:line="336" w:lineRule="exact"/>
        <w:ind w:firstLine="740"/>
        <w:jc w:val="both"/>
      </w:pPr>
      <w:r>
        <w:rPr>
          <w:rStyle w:val="24"/>
        </w:rPr>
        <w:t>Расчет сводной НОК оказания услуг организациями социального обслуживания производится по формуле:</w:t>
      </w:r>
    </w:p>
    <w:p w:rsidR="003C1A61" w:rsidRDefault="005C0A53">
      <w:pPr>
        <w:pStyle w:val="23"/>
        <w:shd w:val="clear" w:color="auto" w:fill="auto"/>
        <w:spacing w:before="0" w:line="317" w:lineRule="exact"/>
        <w:ind w:right="600" w:firstLine="0"/>
      </w:pPr>
      <w:r>
        <w:rPr>
          <w:rStyle w:val="24"/>
          <w:lang w:val="en-US" w:eastAsia="en-US" w:bidi="en-US"/>
        </w:rPr>
        <w:t>MQ</w:t>
      </w:r>
      <w:r w:rsidRPr="008B6EE0">
        <w:rPr>
          <w:rStyle w:val="24"/>
          <w:lang w:eastAsia="en-US" w:bidi="en-US"/>
        </w:rPr>
        <w:t xml:space="preserve">= </w:t>
      </w:r>
      <w:r>
        <w:rPr>
          <w:rStyle w:val="24"/>
          <w:lang w:val="en-US" w:eastAsia="en-US" w:bidi="en-US"/>
        </w:rPr>
        <w:t>SUM</w:t>
      </w:r>
      <w:r w:rsidRPr="008B6EE0">
        <w:rPr>
          <w:rStyle w:val="24"/>
          <w:lang w:eastAsia="en-US" w:bidi="en-US"/>
        </w:rPr>
        <w:t xml:space="preserve"> </w:t>
      </w:r>
      <w:r>
        <w:rPr>
          <w:rStyle w:val="24"/>
          <w:lang w:val="en-US" w:eastAsia="en-US" w:bidi="en-US"/>
        </w:rPr>
        <w:t>Qi</w:t>
      </w:r>
      <w:r w:rsidRPr="008B6EE0">
        <w:rPr>
          <w:rStyle w:val="24"/>
          <w:lang w:eastAsia="en-US" w:bidi="en-US"/>
        </w:rPr>
        <w:t xml:space="preserve"> +</w:t>
      </w:r>
      <w:r>
        <w:rPr>
          <w:rStyle w:val="24"/>
          <w:lang w:val="en-US" w:eastAsia="en-US" w:bidi="en-US"/>
        </w:rPr>
        <w:t>N</w:t>
      </w:r>
      <w:proofErr w:type="gramStart"/>
      <w:r w:rsidRPr="008B6EE0">
        <w:rPr>
          <w:rStyle w:val="24"/>
          <w:lang w:eastAsia="en-US" w:bidi="en-US"/>
        </w:rPr>
        <w:t>,</w:t>
      </w:r>
      <w:proofErr w:type="gramEnd"/>
      <w:r w:rsidRPr="008B6EE0">
        <w:rPr>
          <w:rStyle w:val="24"/>
          <w:lang w:eastAsia="en-US" w:bidi="en-US"/>
        </w:rPr>
        <w:br/>
      </w:r>
      <w:r>
        <w:rPr>
          <w:rStyle w:val="24"/>
        </w:rPr>
        <w:t>где:</w:t>
      </w:r>
    </w:p>
    <w:p w:rsidR="003C1A61" w:rsidRDefault="005C0A53">
      <w:pPr>
        <w:pStyle w:val="23"/>
        <w:shd w:val="clear" w:color="auto" w:fill="auto"/>
        <w:spacing w:before="0"/>
        <w:ind w:right="600" w:firstLine="0"/>
      </w:pPr>
      <w:r>
        <w:rPr>
          <w:rStyle w:val="24"/>
        </w:rPr>
        <w:t xml:space="preserve">- </w:t>
      </w:r>
      <w:r>
        <w:rPr>
          <w:rStyle w:val="24"/>
          <w:lang w:val="en-US" w:eastAsia="en-US" w:bidi="en-US"/>
        </w:rPr>
        <w:t>MQ</w:t>
      </w:r>
      <w:r w:rsidRPr="008B6EE0">
        <w:rPr>
          <w:rStyle w:val="24"/>
          <w:lang w:eastAsia="en-US" w:bidi="en-US"/>
        </w:rPr>
        <w:t xml:space="preserve"> </w:t>
      </w:r>
      <w:r>
        <w:rPr>
          <w:rStyle w:val="25"/>
        </w:rPr>
        <w:t xml:space="preserve">- </w:t>
      </w:r>
      <w:r>
        <w:rPr>
          <w:rStyle w:val="24"/>
        </w:rPr>
        <w:t>среднее количество баллов;</w:t>
      </w:r>
    </w:p>
    <w:p w:rsidR="003C1A61" w:rsidRDefault="005C0A53">
      <w:pPr>
        <w:pStyle w:val="23"/>
        <w:shd w:val="clear" w:color="auto" w:fill="auto"/>
        <w:spacing w:before="0"/>
        <w:ind w:right="600" w:firstLine="0"/>
      </w:pPr>
      <w:r>
        <w:rPr>
          <w:rStyle w:val="24"/>
        </w:rPr>
        <w:t xml:space="preserve">- </w:t>
      </w:r>
      <w:r>
        <w:rPr>
          <w:rStyle w:val="24"/>
          <w:lang w:val="en-US" w:eastAsia="en-US" w:bidi="en-US"/>
        </w:rPr>
        <w:t>Qi</w:t>
      </w:r>
      <w:r w:rsidRPr="008B6EE0">
        <w:rPr>
          <w:rStyle w:val="24"/>
          <w:lang w:eastAsia="en-US" w:bidi="en-US"/>
        </w:rPr>
        <w:t xml:space="preserve"> </w:t>
      </w:r>
      <w:r>
        <w:rPr>
          <w:rStyle w:val="25"/>
        </w:rPr>
        <w:t xml:space="preserve">- </w:t>
      </w:r>
      <w:r>
        <w:rPr>
          <w:rStyle w:val="24"/>
        </w:rPr>
        <w:t>количество баллов по каждому из показателей критерия;</w:t>
      </w:r>
    </w:p>
    <w:p w:rsidR="003C1A61" w:rsidRDefault="005C0A53">
      <w:pPr>
        <w:pStyle w:val="23"/>
        <w:shd w:val="clear" w:color="auto" w:fill="auto"/>
        <w:spacing w:before="0"/>
        <w:ind w:right="600" w:firstLine="0"/>
        <w:rPr>
          <w:rStyle w:val="24"/>
        </w:rPr>
      </w:pPr>
      <w:r>
        <w:rPr>
          <w:rStyle w:val="24"/>
        </w:rPr>
        <w:t xml:space="preserve">- </w:t>
      </w:r>
      <w:r>
        <w:rPr>
          <w:rStyle w:val="24"/>
          <w:lang w:val="en-US" w:eastAsia="en-US" w:bidi="en-US"/>
        </w:rPr>
        <w:t>N</w:t>
      </w:r>
      <w:r w:rsidRPr="008B6EE0">
        <w:rPr>
          <w:rStyle w:val="24"/>
          <w:lang w:eastAsia="en-US" w:bidi="en-US"/>
        </w:rPr>
        <w:t xml:space="preserve"> </w:t>
      </w:r>
      <w:r>
        <w:rPr>
          <w:rStyle w:val="25"/>
        </w:rPr>
        <w:t xml:space="preserve">- </w:t>
      </w:r>
      <w:r>
        <w:rPr>
          <w:rStyle w:val="24"/>
        </w:rPr>
        <w:t>количество баллов по дополнительным критериям.</w:t>
      </w:r>
    </w:p>
    <w:p w:rsidR="00590E6C" w:rsidRDefault="00590E6C">
      <w:pPr>
        <w:pStyle w:val="23"/>
        <w:shd w:val="clear" w:color="auto" w:fill="auto"/>
        <w:spacing w:before="0"/>
        <w:ind w:right="600" w:firstLine="0"/>
      </w:pPr>
    </w:p>
    <w:p w:rsidR="003C1A61" w:rsidRDefault="005C0A53">
      <w:pPr>
        <w:pStyle w:val="23"/>
        <w:numPr>
          <w:ilvl w:val="1"/>
          <w:numId w:val="8"/>
        </w:numPr>
        <w:shd w:val="clear" w:color="auto" w:fill="auto"/>
        <w:tabs>
          <w:tab w:val="left" w:pos="1435"/>
        </w:tabs>
        <w:spacing w:before="0" w:after="273"/>
        <w:ind w:firstLine="760"/>
        <w:jc w:val="both"/>
      </w:pPr>
      <w:r>
        <w:rPr>
          <w:rStyle w:val="24"/>
        </w:rPr>
        <w:t>На основании сводной таблицы НОК оказания услуг организациями социального обслуживания формируется рейтинг организаций. Организации, получившей наивысшую интегральную оценку к</w:t>
      </w:r>
      <w:r w:rsidR="008B6EE0">
        <w:rPr>
          <w:rStyle w:val="24"/>
        </w:rPr>
        <w:t>ачества работы, присваивается 1</w:t>
      </w:r>
      <w:r>
        <w:rPr>
          <w:rStyle w:val="24"/>
        </w:rPr>
        <w:t>-й номер, далее учреждения разбиваются на три номинально равнозначные группы, с первого по третье место.</w:t>
      </w:r>
    </w:p>
    <w:p w:rsidR="007A5A4A" w:rsidRDefault="005C0A53" w:rsidP="00545B7D">
      <w:pPr>
        <w:pStyle w:val="23"/>
        <w:numPr>
          <w:ilvl w:val="0"/>
          <w:numId w:val="8"/>
        </w:numPr>
        <w:shd w:val="clear" w:color="auto" w:fill="auto"/>
        <w:spacing w:before="0" w:after="124" w:line="276" w:lineRule="auto"/>
        <w:ind w:firstLine="760"/>
        <w:jc w:val="both"/>
      </w:pPr>
      <w:r>
        <w:rPr>
          <w:rStyle w:val="24"/>
        </w:rPr>
        <w:t>Формирование публичных рейтингов деятельности организаций</w:t>
      </w:r>
    </w:p>
    <w:p w:rsidR="003C1A61" w:rsidRPr="00D54F11" w:rsidRDefault="005C0A53">
      <w:pPr>
        <w:pStyle w:val="23"/>
        <w:numPr>
          <w:ilvl w:val="1"/>
          <w:numId w:val="8"/>
        </w:numPr>
        <w:shd w:val="clear" w:color="auto" w:fill="auto"/>
        <w:spacing w:before="0" w:after="153"/>
        <w:ind w:firstLine="600"/>
        <w:jc w:val="both"/>
        <w:rPr>
          <w:color w:val="auto"/>
        </w:rPr>
      </w:pPr>
      <w:r>
        <w:rPr>
          <w:rStyle w:val="24"/>
        </w:rPr>
        <w:t xml:space="preserve"> </w:t>
      </w:r>
      <w:r w:rsidRPr="00D54F11">
        <w:rPr>
          <w:rStyle w:val="24"/>
          <w:color w:val="auto"/>
        </w:rPr>
        <w:t>НОК организаций и публичные рейтинги их деятельности комплектуются по формам социального обслуживания, утвер</w:t>
      </w:r>
      <w:r w:rsidR="00833290">
        <w:rPr>
          <w:rStyle w:val="24"/>
          <w:color w:val="auto"/>
        </w:rPr>
        <w:t xml:space="preserve">жденные </w:t>
      </w:r>
      <w:r w:rsidR="00B8268F">
        <w:rPr>
          <w:rStyle w:val="24"/>
          <w:color w:val="auto"/>
        </w:rPr>
        <w:t>обще</w:t>
      </w:r>
      <w:r w:rsidR="009F3E9F">
        <w:rPr>
          <w:rStyle w:val="24"/>
          <w:color w:val="auto"/>
        </w:rPr>
        <w:t>ственным советом (п</w:t>
      </w:r>
      <w:r w:rsidR="00D519D2">
        <w:rPr>
          <w:rStyle w:val="24"/>
          <w:color w:val="auto"/>
        </w:rPr>
        <w:t>риложение № 3</w:t>
      </w:r>
      <w:r w:rsidR="009F3E9F">
        <w:rPr>
          <w:rStyle w:val="24"/>
          <w:color w:val="auto"/>
        </w:rPr>
        <w:t xml:space="preserve"> к Порядку</w:t>
      </w:r>
      <w:r w:rsidRPr="00D54F11">
        <w:rPr>
          <w:rStyle w:val="24"/>
          <w:color w:val="auto"/>
        </w:rPr>
        <w:t>).</w:t>
      </w:r>
    </w:p>
    <w:p w:rsidR="003C1A61" w:rsidRDefault="005C0A53">
      <w:pPr>
        <w:pStyle w:val="23"/>
        <w:numPr>
          <w:ilvl w:val="1"/>
          <w:numId w:val="8"/>
        </w:numPr>
        <w:shd w:val="clear" w:color="auto" w:fill="auto"/>
        <w:tabs>
          <w:tab w:val="left" w:pos="1140"/>
        </w:tabs>
        <w:spacing w:before="0" w:after="125" w:line="280" w:lineRule="exact"/>
        <w:ind w:firstLine="600"/>
        <w:jc w:val="both"/>
      </w:pPr>
      <w:r>
        <w:rPr>
          <w:rStyle w:val="24"/>
        </w:rPr>
        <w:t>Публичные рейтинги включают:</w:t>
      </w:r>
    </w:p>
    <w:p w:rsidR="003C1A61" w:rsidRDefault="005C0A53">
      <w:pPr>
        <w:pStyle w:val="23"/>
        <w:numPr>
          <w:ilvl w:val="0"/>
          <w:numId w:val="11"/>
        </w:numPr>
        <w:shd w:val="clear" w:color="auto" w:fill="auto"/>
        <w:tabs>
          <w:tab w:val="left" w:pos="830"/>
        </w:tabs>
        <w:spacing w:before="0" w:after="116" w:line="326" w:lineRule="exact"/>
        <w:ind w:firstLine="600"/>
        <w:jc w:val="both"/>
      </w:pPr>
      <w:r>
        <w:rPr>
          <w:rStyle w:val="24"/>
        </w:rPr>
        <w:lastRenderedPageBreak/>
        <w:t>рейтинг организаций с выделением лучшего учреждения в сфере обслуживания;</w:t>
      </w:r>
    </w:p>
    <w:p w:rsidR="003C1A61" w:rsidRDefault="005C0A53">
      <w:pPr>
        <w:pStyle w:val="23"/>
        <w:numPr>
          <w:ilvl w:val="0"/>
          <w:numId w:val="11"/>
        </w:numPr>
        <w:shd w:val="clear" w:color="auto" w:fill="auto"/>
        <w:spacing w:before="0" w:after="124" w:line="331" w:lineRule="exact"/>
        <w:ind w:firstLine="600"/>
        <w:jc w:val="both"/>
      </w:pPr>
      <w:r>
        <w:rPr>
          <w:rStyle w:val="24"/>
        </w:rPr>
        <w:t xml:space="preserve"> рейтинг организаций по формам социального обслуживания, с выделением лучшей группы.</w:t>
      </w:r>
    </w:p>
    <w:p w:rsidR="003C1A61" w:rsidRDefault="00B8268F">
      <w:pPr>
        <w:pStyle w:val="23"/>
        <w:shd w:val="clear" w:color="auto" w:fill="auto"/>
        <w:spacing w:before="0" w:line="326" w:lineRule="exact"/>
        <w:ind w:firstLine="600"/>
        <w:jc w:val="both"/>
        <w:sectPr w:rsidR="003C1A61">
          <w:type w:val="continuous"/>
          <w:pgSz w:w="11900" w:h="16840"/>
          <w:pgMar w:top="1235" w:right="765" w:bottom="1040" w:left="1726" w:header="0" w:footer="3" w:gutter="0"/>
          <w:cols w:space="720"/>
          <w:noEndnote/>
          <w:docGrid w:linePitch="360"/>
        </w:sectPr>
      </w:pPr>
      <w:r>
        <w:rPr>
          <w:rStyle w:val="24"/>
        </w:rPr>
        <w:t>Обще</w:t>
      </w:r>
      <w:r w:rsidR="005C0A53">
        <w:rPr>
          <w:rStyle w:val="24"/>
        </w:rPr>
        <w:t xml:space="preserve">ственный совет имеет право с учетом собственного анализа </w:t>
      </w:r>
      <w:bookmarkStart w:id="0" w:name="_GoBack"/>
      <w:r>
        <w:rPr>
          <w:rStyle w:val="24"/>
        </w:rPr>
        <w:t>обще</w:t>
      </w:r>
      <w:r w:rsidR="005C0A53">
        <w:rPr>
          <w:rStyle w:val="24"/>
        </w:rPr>
        <w:t>ствен</w:t>
      </w:r>
      <w:bookmarkEnd w:id="0"/>
      <w:r w:rsidR="005C0A53">
        <w:rPr>
          <w:rStyle w:val="24"/>
        </w:rPr>
        <w:t xml:space="preserve">ного мнения и рейтингов о качестве работы организаций оценить работу каждой организации. В этих целях </w:t>
      </w:r>
      <w:r w:rsidR="00C8144A">
        <w:rPr>
          <w:rStyle w:val="24"/>
        </w:rPr>
        <w:t>о</w:t>
      </w:r>
      <w:r>
        <w:rPr>
          <w:rStyle w:val="24"/>
        </w:rPr>
        <w:t>бще</w:t>
      </w:r>
      <w:r w:rsidR="005C0A53">
        <w:rPr>
          <w:rStyle w:val="24"/>
        </w:rPr>
        <w:t>ственный совет может добавить к оценочному бал</w:t>
      </w:r>
      <w:r w:rsidR="00D54F11">
        <w:rPr>
          <w:rStyle w:val="24"/>
        </w:rPr>
        <w:t>лу организации от 1 до 5 баллов.</w:t>
      </w:r>
    </w:p>
    <w:p w:rsidR="003C1A61" w:rsidRDefault="003C1A61" w:rsidP="00C65F04">
      <w:pPr>
        <w:pStyle w:val="34"/>
        <w:shd w:val="clear" w:color="auto" w:fill="auto"/>
        <w:spacing w:after="240" w:line="298" w:lineRule="exact"/>
        <w:rPr>
          <w:sz w:val="2"/>
          <w:szCs w:val="2"/>
        </w:rPr>
      </w:pPr>
    </w:p>
    <w:sectPr w:rsidR="003C1A61" w:rsidSect="00C65F04">
      <w:headerReference w:type="default" r:id="rId9"/>
      <w:headerReference w:type="first" r:id="rId10"/>
      <w:type w:val="continuous"/>
      <w:pgSz w:w="11900" w:h="16840"/>
      <w:pgMar w:top="1463" w:right="674" w:bottom="918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A53" w:rsidRDefault="005C0A53">
      <w:r>
        <w:separator/>
      </w:r>
    </w:p>
  </w:endnote>
  <w:endnote w:type="continuationSeparator" w:id="0">
    <w:p w:rsidR="005C0A53" w:rsidRDefault="005C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A53" w:rsidRDefault="005C0A53">
      <w:r>
        <w:separator/>
      </w:r>
    </w:p>
  </w:footnote>
  <w:footnote w:type="continuationSeparator" w:id="0">
    <w:p w:rsidR="005C0A53" w:rsidRDefault="005C0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61" w:rsidRDefault="00C814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6.4pt;margin-top:42.35pt;width:10.55pt;height:9.8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1A61" w:rsidRDefault="005C0A53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8144A" w:rsidRPr="00C8144A">
                  <w:rPr>
                    <w:rStyle w:val="aa"/>
                    <w:noProof/>
                  </w:rPr>
                  <w:t>5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61" w:rsidRDefault="00C814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9.15pt;margin-top:48.4pt;width:105.85pt;height:8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1A61" w:rsidRDefault="003C1A61">
                <w:pPr>
                  <w:pStyle w:val="a9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61" w:rsidRDefault="00C814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6.4pt;margin-top:42.35pt;width:10.55pt;height:9.8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1A61" w:rsidRDefault="005C0A53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65F04" w:rsidRPr="00C65F04">
                  <w:rPr>
                    <w:rStyle w:val="aa"/>
                    <w:noProof/>
                  </w:rPr>
                  <w:t>15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61" w:rsidRDefault="00C814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74.95pt;margin-top:58.55pt;width:118.3pt;height:10.1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1A61" w:rsidRDefault="005C0A53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ПРИЛОЖЕНИЕ №1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308.95pt;margin-top:11.05pt;width:11.05pt;height:9.8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1A61" w:rsidRDefault="005C0A53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65F04" w:rsidRPr="00C65F04">
                  <w:rPr>
                    <w:rStyle w:val="aa"/>
                    <w:noProof/>
                  </w:rPr>
                  <w:t>13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25748"/>
    <w:multiLevelType w:val="multilevel"/>
    <w:tmpl w:val="569855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FB62E4"/>
    <w:multiLevelType w:val="multilevel"/>
    <w:tmpl w:val="3EBE6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230096"/>
    <w:multiLevelType w:val="multilevel"/>
    <w:tmpl w:val="3A6CB48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E02AFB"/>
    <w:multiLevelType w:val="multilevel"/>
    <w:tmpl w:val="4A02C3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0F5BA1"/>
    <w:multiLevelType w:val="multilevel"/>
    <w:tmpl w:val="EA80AF9C"/>
    <w:lvl w:ilvl="0">
      <w:start w:val="8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F707B1"/>
    <w:multiLevelType w:val="multilevel"/>
    <w:tmpl w:val="7C50AE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3777F5"/>
    <w:multiLevelType w:val="multilevel"/>
    <w:tmpl w:val="93906D96"/>
    <w:lvl w:ilvl="0">
      <w:start w:val="1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9A1BBE"/>
    <w:multiLevelType w:val="multilevel"/>
    <w:tmpl w:val="E98EA3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1F4C11"/>
    <w:multiLevelType w:val="multilevel"/>
    <w:tmpl w:val="E0582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2D4E5F"/>
    <w:multiLevelType w:val="multilevel"/>
    <w:tmpl w:val="97AC2AB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903729"/>
    <w:multiLevelType w:val="multilevel"/>
    <w:tmpl w:val="B896F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A00CC3"/>
    <w:multiLevelType w:val="multilevel"/>
    <w:tmpl w:val="AB5A3E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8E60F4"/>
    <w:multiLevelType w:val="multilevel"/>
    <w:tmpl w:val="6B80905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83039E"/>
    <w:multiLevelType w:val="multilevel"/>
    <w:tmpl w:val="0A4EA7FC"/>
    <w:lvl w:ilvl="0">
      <w:start w:val="2014"/>
      <w:numFmt w:val="decimal"/>
      <w:lvlText w:val="2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7D4E57"/>
    <w:multiLevelType w:val="multilevel"/>
    <w:tmpl w:val="6BDE97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944B74"/>
    <w:multiLevelType w:val="multilevel"/>
    <w:tmpl w:val="ADE26A5C"/>
    <w:lvl w:ilvl="0">
      <w:start w:val="2014"/>
      <w:numFmt w:val="decimal"/>
      <w:lvlText w:val="0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193416"/>
    <w:multiLevelType w:val="multilevel"/>
    <w:tmpl w:val="C242F6FA"/>
    <w:lvl w:ilvl="0">
      <w:start w:val="5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7A005E"/>
    <w:multiLevelType w:val="multilevel"/>
    <w:tmpl w:val="9C7A60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723D94"/>
    <w:multiLevelType w:val="multilevel"/>
    <w:tmpl w:val="188623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7"/>
  </w:num>
  <w:num w:numId="5">
    <w:abstractNumId w:val="17"/>
  </w:num>
  <w:num w:numId="6">
    <w:abstractNumId w:val="0"/>
  </w:num>
  <w:num w:numId="7">
    <w:abstractNumId w:val="5"/>
  </w:num>
  <w:num w:numId="8">
    <w:abstractNumId w:val="10"/>
  </w:num>
  <w:num w:numId="9">
    <w:abstractNumId w:val="13"/>
  </w:num>
  <w:num w:numId="10">
    <w:abstractNumId w:val="15"/>
  </w:num>
  <w:num w:numId="11">
    <w:abstractNumId w:val="14"/>
  </w:num>
  <w:num w:numId="12">
    <w:abstractNumId w:val="6"/>
  </w:num>
  <w:num w:numId="13">
    <w:abstractNumId w:val="8"/>
  </w:num>
  <w:num w:numId="14">
    <w:abstractNumId w:val="11"/>
  </w:num>
  <w:num w:numId="15">
    <w:abstractNumId w:val="2"/>
  </w:num>
  <w:num w:numId="16">
    <w:abstractNumId w:val="1"/>
  </w:num>
  <w:num w:numId="17">
    <w:abstractNumId w:val="12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68"/>
    <o:shapelayout v:ext="edit">
      <o:idmap v:ext="edit" data="2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C1A61"/>
    <w:rsid w:val="0004564B"/>
    <w:rsid w:val="0005781D"/>
    <w:rsid w:val="000F395F"/>
    <w:rsid w:val="0013619D"/>
    <w:rsid w:val="00176A97"/>
    <w:rsid w:val="0019471B"/>
    <w:rsid w:val="002B033B"/>
    <w:rsid w:val="003B6BCA"/>
    <w:rsid w:val="003C1A61"/>
    <w:rsid w:val="00456002"/>
    <w:rsid w:val="00497632"/>
    <w:rsid w:val="00545B7D"/>
    <w:rsid w:val="005828F9"/>
    <w:rsid w:val="00590E6C"/>
    <w:rsid w:val="005C0A53"/>
    <w:rsid w:val="00677631"/>
    <w:rsid w:val="00691D19"/>
    <w:rsid w:val="006E4394"/>
    <w:rsid w:val="007078D5"/>
    <w:rsid w:val="0072262E"/>
    <w:rsid w:val="007A5A4A"/>
    <w:rsid w:val="00833290"/>
    <w:rsid w:val="00861CDD"/>
    <w:rsid w:val="008B6EE0"/>
    <w:rsid w:val="00925F30"/>
    <w:rsid w:val="009D2C6D"/>
    <w:rsid w:val="009F3E9F"/>
    <w:rsid w:val="00A15326"/>
    <w:rsid w:val="00B766B2"/>
    <w:rsid w:val="00B8268F"/>
    <w:rsid w:val="00C65F04"/>
    <w:rsid w:val="00C8144A"/>
    <w:rsid w:val="00D519D2"/>
    <w:rsid w:val="00D54F11"/>
    <w:rsid w:val="00D56EBB"/>
    <w:rsid w:val="00D717E0"/>
    <w:rsid w:val="00E161E4"/>
    <w:rsid w:val="00F0356B"/>
    <w:rsid w:val="00F7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7E4BFC41-C409-4B17-AEB4-18ACCFCB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Сноска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Сноска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Сноска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Сноска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Сноска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pt">
    <w:name w:val="Сноска + 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Сноска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">
    <w:name w:val="Сноска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Сноска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2">
    <w:name w:val="Сноска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Сноска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Сноска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Сноска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3">
    <w:name w:val="Сноска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Сноска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71">
    <w:name w:val="Сноска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Основной текст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Колонтитул + 12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">
    <w:name w:val="Основной текст (2) + Corbel;Курсив"/>
    <w:basedOn w:val="22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Exact"/>
    <w:basedOn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4">
    <w:name w:val="Основной текст (4)_"/>
    <w:basedOn w:val="a0"/>
    <w:link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6">
    <w:name w:val="Основной текст (4)"/>
    <w:basedOn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_"/>
    <w:basedOn w:val="a0"/>
    <w:link w:val="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4">
    <w:name w:val="Основной текст (5)"/>
    <w:basedOn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Основной текст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4">
    <w:name w:val="Основной текст (6)_"/>
    <w:basedOn w:val="a0"/>
    <w:link w:val="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6">
    <w:name w:val="Основной текст (6)"/>
    <w:basedOn w:val="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">
    <w:name w:val="Основной текст (2) + Arial Narrow"/>
    <w:basedOn w:val="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2pt">
    <w:name w:val="Основной текст (3) + 12 pt;Полужирный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1pt">
    <w:name w:val="Основной текст (4) + 11 pt;Не полужирный"/>
    <w:basedOn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Основной текст (3) + Малые прописные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8">
    <w:name w:val="Основной текст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_"/>
    <w:basedOn w:val="a0"/>
    <w:link w:val="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4">
    <w:name w:val="Основной текст (7)"/>
    <w:basedOn w:val="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Подпись к таблице (2)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05pt">
    <w:name w:val="Основной текст (7) + 10;5 pt"/>
    <w:basedOn w:val="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rebuchetMS13pt">
    <w:name w:val="Основной текст (2) + Trebuchet MS;13 pt"/>
    <w:basedOn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11pt">
    <w:name w:val="Основной текст (2) + Corbel;11 pt;Полужирный"/>
    <w:basedOn w:val="2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Сноска (3)"/>
    <w:basedOn w:val="a"/>
    <w:link w:val="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Сноска"/>
    <w:basedOn w:val="a"/>
    <w:link w:val="a4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Сноска (4)"/>
    <w:basedOn w:val="a"/>
    <w:link w:val="4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Сноска (5)"/>
    <w:basedOn w:val="a"/>
    <w:link w:val="5"/>
    <w:pPr>
      <w:shd w:val="clear" w:color="auto" w:fill="FFFFFF"/>
      <w:spacing w:before="120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Сноска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Сноска (7)"/>
    <w:basedOn w:val="a"/>
    <w:link w:val="7"/>
    <w:pPr>
      <w:shd w:val="clear" w:color="auto" w:fill="FFFFFF"/>
      <w:spacing w:before="5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60" w:line="322" w:lineRule="exact"/>
      <w:ind w:hanging="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3">
    <w:name w:val="Основной текст (5)"/>
    <w:basedOn w:val="a"/>
    <w:link w:val="52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5">
    <w:name w:val="Основной текст (4)"/>
    <w:basedOn w:val="a"/>
    <w:link w:val="44"/>
    <w:pPr>
      <w:shd w:val="clear" w:color="auto" w:fill="FFFFFF"/>
      <w:spacing w:before="240" w:line="298" w:lineRule="exact"/>
      <w:ind w:hanging="3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5">
    <w:name w:val="Основной текст (6)"/>
    <w:basedOn w:val="a"/>
    <w:link w:val="6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before="420" w:line="250" w:lineRule="exact"/>
      <w:ind w:hanging="3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line="259" w:lineRule="exact"/>
      <w:ind w:hanging="3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5828F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828F9"/>
    <w:rPr>
      <w:color w:val="000000"/>
    </w:rPr>
  </w:style>
  <w:style w:type="paragraph" w:styleId="af0">
    <w:name w:val="footer"/>
    <w:basedOn w:val="a"/>
    <w:link w:val="af1"/>
    <w:uiPriority w:val="99"/>
    <w:unhideWhenUsed/>
    <w:rsid w:val="005828F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828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Tkacheva_Nastay</cp:lastModifiedBy>
  <cp:revision>39</cp:revision>
  <dcterms:created xsi:type="dcterms:W3CDTF">2016-04-20T11:05:00Z</dcterms:created>
  <dcterms:modified xsi:type="dcterms:W3CDTF">2016-05-18T08:59:00Z</dcterms:modified>
</cp:coreProperties>
</file>